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18" w:rsidRDefault="00497829" w:rsidP="004978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  <w:r w:rsidRPr="00DB53A0">
        <w:rPr>
          <w:b/>
          <w:color w:val="2C2D2E"/>
          <w:sz w:val="28"/>
          <w:szCs w:val="28"/>
        </w:rPr>
        <w:t>Информация</w:t>
      </w:r>
      <w:r w:rsidR="009B7118" w:rsidRPr="00DB53A0">
        <w:rPr>
          <w:b/>
          <w:color w:val="2C2D2E"/>
          <w:sz w:val="28"/>
          <w:szCs w:val="28"/>
        </w:rPr>
        <w:t xml:space="preserve"> для пчеловодов</w:t>
      </w:r>
    </w:p>
    <w:p w:rsidR="00E60E6B" w:rsidRDefault="00E60E6B" w:rsidP="004978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E60E6B" w:rsidRDefault="00E60E6B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 </w:t>
      </w:r>
      <w:r w:rsidRPr="00497829">
        <w:rPr>
          <w:color w:val="212121"/>
          <w:sz w:val="28"/>
          <w:szCs w:val="28"/>
        </w:rPr>
        <w:t>преддверии сельскохозяйственного сезона, а также </w:t>
      </w:r>
      <w:r w:rsidRPr="00811A42">
        <w:rPr>
          <w:rStyle w:val="a5"/>
          <w:b w:val="0"/>
          <w:color w:val="212121"/>
          <w:sz w:val="28"/>
          <w:szCs w:val="28"/>
        </w:rPr>
        <w:t>в целях пред</w:t>
      </w:r>
      <w:r w:rsidRPr="00811A42">
        <w:rPr>
          <w:rStyle w:val="a5"/>
          <w:b w:val="0"/>
          <w:color w:val="212121"/>
          <w:sz w:val="28"/>
          <w:szCs w:val="28"/>
        </w:rPr>
        <w:t>у</w:t>
      </w:r>
      <w:r w:rsidRPr="00811A42">
        <w:rPr>
          <w:rStyle w:val="a5"/>
          <w:b w:val="0"/>
          <w:color w:val="212121"/>
          <w:sz w:val="28"/>
          <w:szCs w:val="28"/>
        </w:rPr>
        <w:t>преждения отравления пчел пестицидами</w:t>
      </w:r>
      <w:r w:rsidRPr="00497829">
        <w:rPr>
          <w:color w:val="212121"/>
          <w:sz w:val="28"/>
          <w:szCs w:val="28"/>
        </w:rPr>
        <w:t> </w:t>
      </w:r>
      <w:r>
        <w:rPr>
          <w:color w:val="212121"/>
          <w:sz w:val="28"/>
          <w:szCs w:val="28"/>
        </w:rPr>
        <w:t>государственная ветеринарная служба</w:t>
      </w:r>
      <w:r w:rsidRPr="00497829">
        <w:rPr>
          <w:color w:val="212121"/>
          <w:sz w:val="28"/>
          <w:szCs w:val="28"/>
        </w:rPr>
        <w:t xml:space="preserve"> напоминает аграриям о необходимости своевременного информир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>вания пчеловодов, владельцев пасек, а также жителей близлежащих населе</w:t>
      </w:r>
      <w:r w:rsidRPr="00497829">
        <w:rPr>
          <w:color w:val="212121"/>
          <w:sz w:val="28"/>
          <w:szCs w:val="28"/>
        </w:rPr>
        <w:t>н</w:t>
      </w:r>
      <w:r w:rsidRPr="00497829">
        <w:rPr>
          <w:color w:val="212121"/>
          <w:sz w:val="28"/>
          <w:szCs w:val="28"/>
        </w:rPr>
        <w:t xml:space="preserve">ных пунктов, расположенных на расстоянии до 7 км от </w:t>
      </w:r>
      <w:proofErr w:type="gramStart"/>
      <w:r w:rsidRPr="00497829">
        <w:rPr>
          <w:color w:val="212121"/>
          <w:sz w:val="28"/>
          <w:szCs w:val="28"/>
        </w:rPr>
        <w:t>границ</w:t>
      </w:r>
      <w:proofErr w:type="gramEnd"/>
      <w:r w:rsidRPr="00497829">
        <w:rPr>
          <w:color w:val="212121"/>
          <w:sz w:val="28"/>
          <w:szCs w:val="28"/>
        </w:rPr>
        <w:t xml:space="preserve"> запланир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>ванных к о</w:t>
      </w:r>
      <w:r w:rsidRPr="00497829">
        <w:rPr>
          <w:color w:val="212121"/>
          <w:sz w:val="28"/>
          <w:szCs w:val="28"/>
        </w:rPr>
        <w:t>б</w:t>
      </w:r>
      <w:r w:rsidRPr="00497829">
        <w:rPr>
          <w:color w:val="212121"/>
          <w:sz w:val="28"/>
          <w:szCs w:val="28"/>
        </w:rPr>
        <w:t>работке пестицидами и агрохимикатами земельных участков, о запланир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>ванной обработке сельхозу</w:t>
      </w:r>
      <w:r>
        <w:rPr>
          <w:color w:val="212121"/>
          <w:sz w:val="28"/>
          <w:szCs w:val="28"/>
        </w:rPr>
        <w:t>годий пестицидами и агрохимикатами</w:t>
      </w:r>
      <w:r w:rsidRPr="00497829">
        <w:rPr>
          <w:color w:val="212121"/>
          <w:sz w:val="28"/>
          <w:szCs w:val="28"/>
        </w:rPr>
        <w:t>.</w:t>
      </w:r>
    </w:p>
    <w:p w:rsidR="003A2C9D" w:rsidRDefault="003A2C9D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 </w:t>
      </w:r>
      <w:r w:rsidRPr="00497829">
        <w:rPr>
          <w:color w:val="212121"/>
          <w:sz w:val="28"/>
          <w:szCs w:val="28"/>
        </w:rPr>
        <w:t>соответствии со статьей 16 Федерального закона от 30.12.2020 № 490-ФЗ «О пчеловодстве в Российской Федерации» лица, применяющие пе</w:t>
      </w:r>
      <w:r w:rsidRPr="00497829">
        <w:rPr>
          <w:color w:val="212121"/>
          <w:sz w:val="28"/>
          <w:szCs w:val="28"/>
        </w:rPr>
        <w:t>с</w:t>
      </w:r>
      <w:r w:rsidRPr="00497829">
        <w:rPr>
          <w:color w:val="212121"/>
          <w:sz w:val="28"/>
          <w:szCs w:val="28"/>
        </w:rPr>
        <w:t>тициды, обязаны уведомить население о запланированных работах через средства массовой информации не позднее, чем за 3 дня до момента их пр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 xml:space="preserve">ведения. Необходимо отразить информацию о </w:t>
      </w:r>
      <w:proofErr w:type="gramStart"/>
      <w:r w:rsidRPr="00497829">
        <w:rPr>
          <w:color w:val="212121"/>
          <w:sz w:val="28"/>
          <w:szCs w:val="28"/>
        </w:rPr>
        <w:t>границах</w:t>
      </w:r>
      <w:proofErr w:type="gramEnd"/>
      <w:r w:rsidRPr="00497829">
        <w:rPr>
          <w:color w:val="212121"/>
          <w:sz w:val="28"/>
          <w:szCs w:val="28"/>
        </w:rPr>
        <w:t xml:space="preserve"> запланированных к обработке пестицидами и агрохимикатами земельных участков; сроках и способах проведения работ; наименованиях, классах опасности и опасных свойствах применяемых средств; рекомендуемых сроках изоляции пчел в ульях</w:t>
      </w:r>
      <w:r>
        <w:rPr>
          <w:color w:val="212121"/>
          <w:sz w:val="28"/>
          <w:szCs w:val="28"/>
        </w:rPr>
        <w:t>.</w:t>
      </w:r>
    </w:p>
    <w:p w:rsidR="003A2C9D" w:rsidRDefault="003A2C9D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При </w:t>
      </w:r>
      <w:r w:rsidRPr="00497829">
        <w:rPr>
          <w:color w:val="212121"/>
          <w:sz w:val="28"/>
          <w:szCs w:val="28"/>
        </w:rPr>
        <w:t xml:space="preserve">применении пестицидов и </w:t>
      </w:r>
      <w:proofErr w:type="spellStart"/>
      <w:r w:rsidRPr="00497829">
        <w:rPr>
          <w:color w:val="212121"/>
          <w:sz w:val="28"/>
          <w:szCs w:val="28"/>
        </w:rPr>
        <w:t>агрохимикатов</w:t>
      </w:r>
      <w:proofErr w:type="spellEnd"/>
      <w:r w:rsidRPr="00497829">
        <w:rPr>
          <w:color w:val="212121"/>
          <w:sz w:val="28"/>
          <w:szCs w:val="28"/>
        </w:rPr>
        <w:t xml:space="preserve"> необходимо учит</w:t>
      </w:r>
      <w:r w:rsidRPr="00497829">
        <w:rPr>
          <w:color w:val="212121"/>
          <w:sz w:val="28"/>
          <w:szCs w:val="28"/>
        </w:rPr>
        <w:t>ы</w:t>
      </w:r>
      <w:r w:rsidRPr="00497829">
        <w:rPr>
          <w:color w:val="212121"/>
          <w:sz w:val="28"/>
          <w:szCs w:val="28"/>
        </w:rPr>
        <w:t>вать </w:t>
      </w:r>
      <w:r w:rsidRPr="00811A42">
        <w:rPr>
          <w:rStyle w:val="a5"/>
          <w:b w:val="0"/>
          <w:color w:val="212121"/>
          <w:sz w:val="28"/>
          <w:szCs w:val="28"/>
        </w:rPr>
        <w:t>классы опасности для пчел</w:t>
      </w:r>
      <w:r w:rsidRPr="00811A42">
        <w:rPr>
          <w:b/>
          <w:color w:val="212121"/>
          <w:sz w:val="28"/>
          <w:szCs w:val="28"/>
        </w:rPr>
        <w:t> </w:t>
      </w:r>
      <w:r w:rsidRPr="00497829">
        <w:rPr>
          <w:color w:val="212121"/>
          <w:sz w:val="28"/>
          <w:szCs w:val="28"/>
        </w:rPr>
        <w:t>и экологические регламенты их применения. Сведения о применяемых пестицидах аграрии обязаны вносить во ФГИС «Сатурн» — Федеральную государственную систему прослеживаемости пе</w:t>
      </w:r>
      <w:r w:rsidRPr="00497829">
        <w:rPr>
          <w:color w:val="212121"/>
          <w:sz w:val="28"/>
          <w:szCs w:val="28"/>
        </w:rPr>
        <w:t>с</w:t>
      </w:r>
      <w:r w:rsidRPr="00497829">
        <w:rPr>
          <w:color w:val="212121"/>
          <w:sz w:val="28"/>
          <w:szCs w:val="28"/>
        </w:rPr>
        <w:t>тицидов и</w:t>
      </w:r>
      <w:r>
        <w:rPr>
          <w:color w:val="212121"/>
          <w:sz w:val="28"/>
          <w:szCs w:val="28"/>
        </w:rPr>
        <w:t xml:space="preserve"> </w:t>
      </w:r>
      <w:proofErr w:type="spellStart"/>
      <w:r>
        <w:rPr>
          <w:color w:val="212121"/>
          <w:sz w:val="28"/>
          <w:szCs w:val="28"/>
        </w:rPr>
        <w:t>агрохимикатов</w:t>
      </w:r>
      <w:proofErr w:type="spellEnd"/>
      <w:r>
        <w:rPr>
          <w:color w:val="212121"/>
          <w:sz w:val="28"/>
          <w:szCs w:val="28"/>
        </w:rPr>
        <w:t>.</w:t>
      </w:r>
    </w:p>
    <w:p w:rsidR="003A2C9D" w:rsidRDefault="004B6575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Пчеловоды, </w:t>
      </w:r>
      <w:r w:rsidRPr="00497829">
        <w:rPr>
          <w:color w:val="212121"/>
          <w:sz w:val="28"/>
          <w:szCs w:val="28"/>
        </w:rPr>
        <w:t>получив извещение о предстоящих обработках сельхозуг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>дий, должны вывезти пчел на расстояние не менее 5-7 км от обрабатываемых полей. Если это невозможно, следует провести изоляцию пчел в ульях. О</w:t>
      </w:r>
      <w:r w:rsidRPr="00497829">
        <w:rPr>
          <w:color w:val="212121"/>
          <w:sz w:val="28"/>
          <w:szCs w:val="28"/>
        </w:rPr>
        <w:t>б</w:t>
      </w:r>
      <w:r w:rsidRPr="00497829">
        <w:rPr>
          <w:color w:val="212121"/>
          <w:sz w:val="28"/>
          <w:szCs w:val="28"/>
        </w:rPr>
        <w:t>ратный переезд насекомых возможен после прекращения цветения обраб</w:t>
      </w:r>
      <w:r w:rsidRPr="00497829">
        <w:rPr>
          <w:color w:val="212121"/>
          <w:sz w:val="28"/>
          <w:szCs w:val="28"/>
        </w:rPr>
        <w:t>о</w:t>
      </w:r>
      <w:r w:rsidRPr="00497829">
        <w:rPr>
          <w:color w:val="212121"/>
          <w:sz w:val="28"/>
          <w:szCs w:val="28"/>
        </w:rPr>
        <w:t>танных медоносов, но не ранее чем через 7-10 дней после окончания обр</w:t>
      </w:r>
      <w:r w:rsidRPr="00497829">
        <w:rPr>
          <w:color w:val="212121"/>
          <w:sz w:val="28"/>
          <w:szCs w:val="28"/>
        </w:rPr>
        <w:t>а</w:t>
      </w:r>
      <w:r w:rsidRPr="00497829">
        <w:rPr>
          <w:color w:val="212121"/>
          <w:sz w:val="28"/>
          <w:szCs w:val="28"/>
        </w:rPr>
        <w:t>ботки</w:t>
      </w:r>
      <w:r>
        <w:rPr>
          <w:color w:val="212121"/>
          <w:sz w:val="28"/>
          <w:szCs w:val="28"/>
        </w:rPr>
        <w:t>.</w:t>
      </w:r>
    </w:p>
    <w:p w:rsidR="004B6575" w:rsidRDefault="004B6575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Владельцы </w:t>
      </w:r>
      <w:r w:rsidRPr="00497829">
        <w:rPr>
          <w:color w:val="212121"/>
          <w:sz w:val="28"/>
          <w:szCs w:val="28"/>
        </w:rPr>
        <w:t>пчел должны своевременно проинформировать сельские поселения и соседние хозяйства о месте стоянки своих пасек на стационаре и при перевозках</w:t>
      </w:r>
      <w:r>
        <w:rPr>
          <w:color w:val="212121"/>
          <w:sz w:val="28"/>
          <w:szCs w:val="28"/>
        </w:rPr>
        <w:t>.</w:t>
      </w:r>
    </w:p>
    <w:p w:rsidR="004B6575" w:rsidRDefault="002B4501" w:rsidP="008203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 </w:t>
      </w:r>
      <w:r w:rsidRPr="00497829">
        <w:rPr>
          <w:color w:val="212121"/>
          <w:sz w:val="28"/>
          <w:szCs w:val="28"/>
        </w:rPr>
        <w:t>случае обнаружения факта массовой гибели пчел необходимо неме</w:t>
      </w:r>
      <w:r w:rsidRPr="00497829">
        <w:rPr>
          <w:color w:val="212121"/>
          <w:sz w:val="28"/>
          <w:szCs w:val="28"/>
        </w:rPr>
        <w:t>д</w:t>
      </w:r>
      <w:r w:rsidRPr="00497829">
        <w:rPr>
          <w:color w:val="212121"/>
          <w:sz w:val="28"/>
          <w:szCs w:val="28"/>
        </w:rPr>
        <w:t xml:space="preserve">ленно обратиться в </w:t>
      </w:r>
      <w:r>
        <w:rPr>
          <w:color w:val="212121"/>
          <w:sz w:val="28"/>
          <w:szCs w:val="28"/>
        </w:rPr>
        <w:t>государственную вете5ринраную службу</w:t>
      </w:r>
      <w:r w:rsidRPr="00497829">
        <w:rPr>
          <w:color w:val="212121"/>
          <w:sz w:val="28"/>
          <w:szCs w:val="28"/>
        </w:rPr>
        <w:t xml:space="preserve"> в р</w:t>
      </w:r>
      <w:r>
        <w:rPr>
          <w:color w:val="212121"/>
          <w:sz w:val="28"/>
          <w:szCs w:val="28"/>
        </w:rPr>
        <w:t>айоне</w:t>
      </w:r>
      <w:r w:rsidRPr="00497829">
        <w:rPr>
          <w:color w:val="212121"/>
          <w:sz w:val="28"/>
          <w:szCs w:val="28"/>
        </w:rPr>
        <w:t>, где расположена пасека</w:t>
      </w:r>
      <w:r>
        <w:rPr>
          <w:color w:val="212121"/>
          <w:sz w:val="28"/>
          <w:szCs w:val="28"/>
        </w:rPr>
        <w:t>.</w:t>
      </w:r>
    </w:p>
    <w:p w:rsidR="00E60E6B" w:rsidRDefault="00E60E6B" w:rsidP="002B45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5"/>
          <w:b w:val="0"/>
          <w:color w:val="212121"/>
          <w:sz w:val="28"/>
          <w:szCs w:val="28"/>
        </w:rPr>
      </w:pPr>
      <w:r w:rsidRPr="00497829">
        <w:rPr>
          <w:color w:val="212121"/>
          <w:sz w:val="28"/>
          <w:szCs w:val="28"/>
        </w:rPr>
        <w:t>В соответствии с Федеральным законом от 30.12.2020 № 490-ФЗ «О пчеловодстве в Российской Федерации» на каждую пасеку в порядке, уст</w:t>
      </w:r>
      <w:r w:rsidRPr="00497829">
        <w:rPr>
          <w:color w:val="212121"/>
          <w:sz w:val="28"/>
          <w:szCs w:val="28"/>
        </w:rPr>
        <w:t>а</w:t>
      </w:r>
      <w:r w:rsidRPr="00497829">
        <w:rPr>
          <w:color w:val="212121"/>
          <w:sz w:val="28"/>
          <w:szCs w:val="28"/>
        </w:rPr>
        <w:t>новле</w:t>
      </w:r>
      <w:r w:rsidRPr="00497829">
        <w:rPr>
          <w:color w:val="212121"/>
          <w:sz w:val="28"/>
          <w:szCs w:val="28"/>
        </w:rPr>
        <w:t>н</w:t>
      </w:r>
      <w:r w:rsidRPr="00497829">
        <w:rPr>
          <w:color w:val="212121"/>
          <w:sz w:val="28"/>
          <w:szCs w:val="28"/>
        </w:rPr>
        <w:t>ном субъектом РФ, оформляется </w:t>
      </w:r>
      <w:r w:rsidRPr="00811A42">
        <w:rPr>
          <w:rStyle w:val="a5"/>
          <w:b w:val="0"/>
          <w:color w:val="212121"/>
          <w:sz w:val="28"/>
          <w:szCs w:val="28"/>
        </w:rPr>
        <w:t>ветеринарно-санитарный паспорт</w:t>
      </w:r>
      <w:r w:rsidR="00C976EA">
        <w:rPr>
          <w:rStyle w:val="a5"/>
          <w:b w:val="0"/>
          <w:color w:val="212121"/>
          <w:sz w:val="28"/>
          <w:szCs w:val="28"/>
        </w:rPr>
        <w:t>.</w:t>
      </w:r>
    </w:p>
    <w:p w:rsidR="00C976EA" w:rsidRDefault="00A81AFE" w:rsidP="00FD54D8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Государственные </w:t>
      </w:r>
      <w:r w:rsidR="00C976EA" w:rsidRPr="00497829">
        <w:rPr>
          <w:color w:val="212121"/>
          <w:sz w:val="28"/>
          <w:szCs w:val="28"/>
        </w:rPr>
        <w:t>ветеринарные врачи проводят исследования на наличие инфекционных и паразитарных заболеваний у насекомых на пасеках, а также обр</w:t>
      </w:r>
      <w:r w:rsidR="00C976EA" w:rsidRPr="00497829">
        <w:rPr>
          <w:color w:val="212121"/>
          <w:sz w:val="28"/>
          <w:szCs w:val="28"/>
        </w:rPr>
        <w:t>а</w:t>
      </w:r>
      <w:r w:rsidR="00C976EA" w:rsidRPr="00497829">
        <w:rPr>
          <w:color w:val="212121"/>
          <w:sz w:val="28"/>
          <w:szCs w:val="28"/>
        </w:rPr>
        <w:t>ботку против таких болезней. Данные вносятся в ветеринарно-санитарные паспорта. Исследования проводятся в соответствии с ежегодн</w:t>
      </w:r>
      <w:r w:rsidR="00C976EA" w:rsidRPr="00497829">
        <w:rPr>
          <w:color w:val="212121"/>
          <w:sz w:val="28"/>
          <w:szCs w:val="28"/>
        </w:rPr>
        <w:t>ы</w:t>
      </w:r>
      <w:r w:rsidR="00C976EA" w:rsidRPr="00497829">
        <w:rPr>
          <w:color w:val="212121"/>
          <w:sz w:val="28"/>
          <w:szCs w:val="28"/>
        </w:rPr>
        <w:t xml:space="preserve">ми планами противоэпизоотических мероприятий, утвержденными </w:t>
      </w:r>
      <w:r w:rsidR="00C976EA">
        <w:rPr>
          <w:color w:val="212121"/>
          <w:sz w:val="28"/>
          <w:szCs w:val="28"/>
        </w:rPr>
        <w:t>управл</w:t>
      </w:r>
      <w:r w:rsidR="00C976EA">
        <w:rPr>
          <w:color w:val="212121"/>
          <w:sz w:val="28"/>
          <w:szCs w:val="28"/>
        </w:rPr>
        <w:t>е</w:t>
      </w:r>
      <w:r w:rsidR="00C976EA">
        <w:rPr>
          <w:color w:val="212121"/>
          <w:sz w:val="28"/>
          <w:szCs w:val="28"/>
        </w:rPr>
        <w:t>нием ветеринарии Новос</w:t>
      </w:r>
      <w:r w:rsidR="00C976EA">
        <w:rPr>
          <w:color w:val="212121"/>
          <w:sz w:val="28"/>
          <w:szCs w:val="28"/>
        </w:rPr>
        <w:t>и</w:t>
      </w:r>
      <w:r w:rsidR="00C976EA">
        <w:rPr>
          <w:color w:val="212121"/>
          <w:sz w:val="28"/>
          <w:szCs w:val="28"/>
        </w:rPr>
        <w:t>бирской области.</w:t>
      </w:r>
    </w:p>
    <w:p w:rsidR="00A81AFE" w:rsidRDefault="00A81AFE" w:rsidP="00FD54D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2121"/>
          <w:sz w:val="28"/>
          <w:szCs w:val="28"/>
        </w:rPr>
      </w:pPr>
      <w:r w:rsidRPr="00A81AFE">
        <w:rPr>
          <w:b/>
          <w:color w:val="212121"/>
          <w:sz w:val="28"/>
          <w:szCs w:val="28"/>
        </w:rPr>
        <w:t>Учет пчел.</w:t>
      </w:r>
    </w:p>
    <w:p w:rsidR="00AD71EC" w:rsidRDefault="00FD54D8" w:rsidP="002B45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Согласно </w:t>
      </w:r>
      <w:r w:rsidRPr="00497829">
        <w:rPr>
          <w:color w:val="212121"/>
          <w:sz w:val="28"/>
          <w:szCs w:val="28"/>
        </w:rPr>
        <w:t>постановлению Правительства РФ от 05.04.2023 № 550 и В</w:t>
      </w:r>
      <w:r w:rsidRPr="00497829">
        <w:rPr>
          <w:color w:val="212121"/>
          <w:sz w:val="28"/>
          <w:szCs w:val="28"/>
        </w:rPr>
        <w:t>е</w:t>
      </w:r>
      <w:r w:rsidRPr="00497829">
        <w:rPr>
          <w:color w:val="212121"/>
          <w:sz w:val="28"/>
          <w:szCs w:val="28"/>
        </w:rPr>
        <w:t xml:space="preserve">теринарным правилам маркирования и учета животных, утвержденными </w:t>
      </w:r>
      <w:r w:rsidRPr="00497829">
        <w:rPr>
          <w:color w:val="212121"/>
          <w:sz w:val="28"/>
          <w:szCs w:val="28"/>
        </w:rPr>
        <w:lastRenderedPageBreak/>
        <w:t xml:space="preserve">приказом Минсельхоза России от 03.11.2023 № </w:t>
      </w:r>
      <w:r w:rsidRPr="007D27A3">
        <w:rPr>
          <w:color w:val="212121"/>
          <w:sz w:val="28"/>
          <w:szCs w:val="28"/>
        </w:rPr>
        <w:t>832</w:t>
      </w:r>
      <w:r w:rsidRPr="007D27A3">
        <w:rPr>
          <w:b/>
          <w:color w:val="212121"/>
          <w:sz w:val="28"/>
          <w:szCs w:val="28"/>
        </w:rPr>
        <w:t> </w:t>
      </w:r>
      <w:r w:rsidRPr="007D27A3">
        <w:rPr>
          <w:rStyle w:val="a5"/>
          <w:b w:val="0"/>
          <w:color w:val="212121"/>
          <w:sz w:val="28"/>
          <w:szCs w:val="28"/>
        </w:rPr>
        <w:t>пчелы подлежат групп</w:t>
      </w:r>
      <w:r w:rsidRPr="007D27A3">
        <w:rPr>
          <w:rStyle w:val="a5"/>
          <w:b w:val="0"/>
          <w:color w:val="212121"/>
          <w:sz w:val="28"/>
          <w:szCs w:val="28"/>
        </w:rPr>
        <w:t>о</w:t>
      </w:r>
      <w:r w:rsidRPr="007D27A3">
        <w:rPr>
          <w:rStyle w:val="a5"/>
          <w:b w:val="0"/>
          <w:color w:val="212121"/>
          <w:sz w:val="28"/>
          <w:szCs w:val="28"/>
        </w:rPr>
        <w:t>вому маркированию и учету не позднее 1 сентября 2025 года</w:t>
      </w:r>
      <w:r w:rsidRPr="00497829">
        <w:rPr>
          <w:color w:val="212121"/>
          <w:sz w:val="28"/>
          <w:szCs w:val="28"/>
        </w:rPr>
        <w:t> посредством марк</w:t>
      </w:r>
      <w:r w:rsidRPr="00497829">
        <w:rPr>
          <w:color w:val="212121"/>
          <w:sz w:val="28"/>
          <w:szCs w:val="28"/>
        </w:rPr>
        <w:t>и</w:t>
      </w:r>
      <w:r w:rsidRPr="00497829">
        <w:rPr>
          <w:color w:val="212121"/>
          <w:sz w:val="28"/>
          <w:szCs w:val="28"/>
        </w:rPr>
        <w:t>рования улья не позднее </w:t>
      </w:r>
      <w:r w:rsidRPr="007D27A3">
        <w:rPr>
          <w:rStyle w:val="a5"/>
          <w:b w:val="0"/>
          <w:color w:val="212121"/>
          <w:sz w:val="28"/>
          <w:szCs w:val="28"/>
        </w:rPr>
        <w:t>14 календарных дней</w:t>
      </w:r>
      <w:r w:rsidRPr="00497829">
        <w:rPr>
          <w:color w:val="212121"/>
          <w:sz w:val="28"/>
          <w:szCs w:val="28"/>
        </w:rPr>
        <w:t> после дня его заселения. Немаркированные насекомые при ввозе на территорию страны подлежат маркированию не поз</w:t>
      </w:r>
      <w:r w:rsidRPr="00497829">
        <w:rPr>
          <w:color w:val="212121"/>
          <w:sz w:val="28"/>
          <w:szCs w:val="28"/>
        </w:rPr>
        <w:t>д</w:t>
      </w:r>
      <w:r w:rsidRPr="00497829">
        <w:rPr>
          <w:color w:val="212121"/>
          <w:sz w:val="28"/>
          <w:szCs w:val="28"/>
        </w:rPr>
        <w:t>нее 14 календарных дней со дня</w:t>
      </w:r>
      <w:r>
        <w:rPr>
          <w:color w:val="212121"/>
          <w:sz w:val="28"/>
          <w:szCs w:val="28"/>
        </w:rPr>
        <w:t xml:space="preserve"> ввоза.</w:t>
      </w:r>
    </w:p>
    <w:p w:rsidR="00FD54D8" w:rsidRDefault="00FD54D8" w:rsidP="00FD54D8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 </w:t>
      </w:r>
      <w:r w:rsidRPr="00497829">
        <w:rPr>
          <w:color w:val="212121"/>
          <w:sz w:val="28"/>
          <w:szCs w:val="28"/>
        </w:rPr>
        <w:t>качестве средства маркирования используется табло, закрепляемое на внешней стенке улья. Табло, используемое при маркировании пчел, должно поддаваться прочтению или позволять иным способом идентифицировать группу пчел, в том числе путем размещения двухмерного штрихового кода, содержащего УНСМ или уникальный номер данной группы животных и г</w:t>
      </w:r>
      <w:r w:rsidRPr="00497829">
        <w:rPr>
          <w:color w:val="212121"/>
          <w:sz w:val="28"/>
          <w:szCs w:val="28"/>
        </w:rPr>
        <w:t>и</w:t>
      </w:r>
      <w:r w:rsidRPr="00497829">
        <w:rPr>
          <w:color w:val="212121"/>
          <w:sz w:val="28"/>
          <w:szCs w:val="28"/>
        </w:rPr>
        <w:t>перссылку для прямого доступа к нему во ФГИС «</w:t>
      </w:r>
      <w:proofErr w:type="spellStart"/>
      <w:r w:rsidRPr="00497829">
        <w:rPr>
          <w:color w:val="212121"/>
          <w:sz w:val="28"/>
          <w:szCs w:val="28"/>
        </w:rPr>
        <w:t>Хорриот</w:t>
      </w:r>
      <w:proofErr w:type="spellEnd"/>
      <w:r w:rsidRPr="00497829">
        <w:rPr>
          <w:color w:val="212121"/>
          <w:sz w:val="28"/>
          <w:szCs w:val="28"/>
        </w:rPr>
        <w:t>», с расстояния </w:t>
      </w:r>
      <w:r w:rsidRPr="00666909">
        <w:rPr>
          <w:rStyle w:val="a5"/>
          <w:b w:val="0"/>
          <w:color w:val="212121"/>
          <w:sz w:val="28"/>
          <w:szCs w:val="28"/>
        </w:rPr>
        <w:t>не менее 3</w:t>
      </w:r>
      <w:r>
        <w:rPr>
          <w:rStyle w:val="a5"/>
          <w:b w:val="0"/>
          <w:color w:val="212121"/>
          <w:sz w:val="28"/>
          <w:szCs w:val="28"/>
        </w:rPr>
        <w:t xml:space="preserve"> метров.</w:t>
      </w:r>
    </w:p>
    <w:p w:rsidR="00FD54D8" w:rsidRDefault="00FD54D8" w:rsidP="00820361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</w:p>
    <w:p w:rsidR="00FD54D8" w:rsidRDefault="00FD54D8" w:rsidP="00E60E6B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8"/>
          <w:szCs w:val="28"/>
        </w:rPr>
      </w:pPr>
    </w:p>
    <w:tbl>
      <w:tblPr>
        <w:tblW w:w="0" w:type="auto"/>
        <w:tblLook w:val="04A0"/>
      </w:tblPr>
      <w:tblGrid>
        <w:gridCol w:w="4722"/>
        <w:gridCol w:w="4848"/>
      </w:tblGrid>
      <w:tr w:rsidR="00FD54D8" w:rsidRPr="002D72AB" w:rsidTr="006D3243">
        <w:tc>
          <w:tcPr>
            <w:tcW w:w="4745" w:type="dxa"/>
          </w:tcPr>
          <w:p w:rsidR="00FD54D8" w:rsidRPr="002D72AB" w:rsidRDefault="00FD54D8" w:rsidP="006D3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1" w:type="dxa"/>
            <w:vAlign w:val="bottom"/>
          </w:tcPr>
          <w:p w:rsidR="00FD54D8" w:rsidRPr="002D72AB" w:rsidRDefault="00FD54D8" w:rsidP="006D32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72AB">
              <w:rPr>
                <w:rFonts w:ascii="Times New Roman" w:hAnsi="Times New Roman" w:cs="Times New Roman"/>
                <w:sz w:val="28"/>
                <w:szCs w:val="28"/>
              </w:rPr>
              <w:t>А.В.Миронов,</w:t>
            </w:r>
          </w:p>
          <w:p w:rsidR="00FD54D8" w:rsidRPr="002D72AB" w:rsidRDefault="00FD54D8" w:rsidP="006D32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72AB">
              <w:rPr>
                <w:rFonts w:ascii="Times New Roman" w:hAnsi="Times New Roman" w:cs="Times New Roman"/>
                <w:sz w:val="28"/>
                <w:szCs w:val="28"/>
              </w:rPr>
              <w:t xml:space="preserve">главный государственный </w:t>
            </w:r>
          </w:p>
          <w:p w:rsidR="00FD54D8" w:rsidRPr="002D72AB" w:rsidRDefault="00FD54D8" w:rsidP="006D32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72AB"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ветеринарный инспектор </w:t>
            </w:r>
          </w:p>
          <w:p w:rsidR="00FD54D8" w:rsidRPr="002D72AB" w:rsidRDefault="00FD54D8" w:rsidP="006D324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72AB">
              <w:rPr>
                <w:rFonts w:ascii="Times New Roman" w:hAnsi="Times New Roman" w:cs="Times New Roman"/>
                <w:sz w:val="28"/>
                <w:szCs w:val="28"/>
              </w:rPr>
              <w:t xml:space="preserve">Татарского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Усть-Таркского </w:t>
            </w:r>
            <w:r w:rsidRPr="002D72A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</w:tbl>
    <w:p w:rsidR="00FD54D8" w:rsidRPr="002D72AB" w:rsidRDefault="00FD54D8" w:rsidP="00FD5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54D8" w:rsidRDefault="00FD54D8" w:rsidP="00FD54D8">
      <w:pPr>
        <w:jc w:val="right"/>
        <w:rPr>
          <w:rFonts w:ascii="Times New Roman" w:hAnsi="Times New Roman" w:cs="Times New Roman"/>
          <w:sz w:val="28"/>
          <w:szCs w:val="28"/>
        </w:rPr>
      </w:pP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 w:rsidRPr="002D72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05</w:t>
      </w:r>
      <w:r w:rsidRPr="002D72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2D72A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D72AB">
        <w:rPr>
          <w:rFonts w:ascii="Times New Roman" w:hAnsi="Times New Roman" w:cs="Times New Roman"/>
          <w:sz w:val="28"/>
          <w:szCs w:val="28"/>
        </w:rPr>
        <w:t>.</w:t>
      </w:r>
    </w:p>
    <w:p w:rsidR="00FD54D8" w:rsidRDefault="00FD54D8" w:rsidP="00E60E6B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8"/>
          <w:szCs w:val="28"/>
        </w:rPr>
      </w:pPr>
    </w:p>
    <w:p w:rsidR="00FD54D8" w:rsidRPr="00A81AFE" w:rsidRDefault="00FD54D8" w:rsidP="00E60E6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2A33A2" w:rsidRPr="00497829" w:rsidRDefault="002A33A2" w:rsidP="00497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33A2" w:rsidRPr="00497829" w:rsidSect="004A55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B7118"/>
    <w:rsid w:val="000F7135"/>
    <w:rsid w:val="00200431"/>
    <w:rsid w:val="00230132"/>
    <w:rsid w:val="00270887"/>
    <w:rsid w:val="002A33A2"/>
    <w:rsid w:val="002B4501"/>
    <w:rsid w:val="003A2C9D"/>
    <w:rsid w:val="00461AE1"/>
    <w:rsid w:val="00497829"/>
    <w:rsid w:val="004A55FE"/>
    <w:rsid w:val="004B6575"/>
    <w:rsid w:val="005E7903"/>
    <w:rsid w:val="00666909"/>
    <w:rsid w:val="0067735C"/>
    <w:rsid w:val="00693A5D"/>
    <w:rsid w:val="006D4064"/>
    <w:rsid w:val="00767A5C"/>
    <w:rsid w:val="007D27A3"/>
    <w:rsid w:val="007F6BCD"/>
    <w:rsid w:val="00811A42"/>
    <w:rsid w:val="00820361"/>
    <w:rsid w:val="009364B4"/>
    <w:rsid w:val="009B7118"/>
    <w:rsid w:val="00A603CF"/>
    <w:rsid w:val="00A81AFE"/>
    <w:rsid w:val="00AD71EC"/>
    <w:rsid w:val="00C976EA"/>
    <w:rsid w:val="00CE568E"/>
    <w:rsid w:val="00D43F22"/>
    <w:rsid w:val="00DB53A0"/>
    <w:rsid w:val="00E60E6B"/>
    <w:rsid w:val="00F82E05"/>
    <w:rsid w:val="00FD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7118"/>
    <w:rPr>
      <w:color w:val="0000FF"/>
      <w:u w:val="single"/>
    </w:rPr>
  </w:style>
  <w:style w:type="character" w:styleId="a5">
    <w:name w:val="Strong"/>
    <w:basedOn w:val="a0"/>
    <w:uiPriority w:val="22"/>
    <w:qFormat/>
    <w:rsid w:val="0023013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0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3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</dc:creator>
  <cp:keywords/>
  <dc:description/>
  <cp:lastModifiedBy>Миронов</cp:lastModifiedBy>
  <cp:revision>10</cp:revision>
  <cp:lastPrinted>2024-06-05T01:21:00Z</cp:lastPrinted>
  <dcterms:created xsi:type="dcterms:W3CDTF">2024-01-10T01:58:00Z</dcterms:created>
  <dcterms:modified xsi:type="dcterms:W3CDTF">2024-06-05T01:25:00Z</dcterms:modified>
</cp:coreProperties>
</file>